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6662"/>
        <w:gridCol w:w="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RK3568开发板 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工业级；四核64位CORTEX-A55；2.0GHZ主频，MALI G52 2EE图形处理器，22NM制程工艺拓展接口搭配双千兆以太网口、HDMI、eDPMiniPCleSATA、2USB3.0USB2.0MIPI屏幕接口和MIPI摄像头接口、音频接口等外设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电源适配器规格: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规格:12V@2A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摄像头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800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万像素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CMOS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类型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mipi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口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4G模块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DTU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模块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ATK-M750C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全网通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4G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无线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TTL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串口数据透传模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组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Micro SD (TF) (32G-Class10)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高速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tf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32g Micro SD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闪存卡存储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卡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，卡套和读卡器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5.5寸MIPI屏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MIPI LCD模块720P电容触摸液晶720*1280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WiFi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模块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Linux开发板专用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蓝牙模块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Linux开发板专用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STM32L475物联网开发板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板载STM32L475VET6/L496VET6主控芯片，100PIN板载16Mbyte SPIFLASH板载STLINK，功能四合一，一根USB线解决供电、下载调试仿真、串口通信板载1.3寸240*240分辨率的 TFTLCD板载光环境传感器，六轴传感器等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智能电烙铁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T12防静电恒温焊台手机维修焊接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工具显示方式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LCD液晶显示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输入电压功率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&lt;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74W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温度范围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00-500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度；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一体式发热芯200°C~500°C(392°F~932F)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接地电阻≤2Q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接地电压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小于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2mV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智能热风枪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数显Mini小型手持便携式维修控温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；功率：5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W（max）;温控范围：1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00-450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度；屏显：0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.87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寸OLED；工作噪声&lt;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65dB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228" w:rightChars="114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BB"/>
    <w:rsid w:val="001B548D"/>
    <w:rsid w:val="002C2348"/>
    <w:rsid w:val="002E70B7"/>
    <w:rsid w:val="00331BBA"/>
    <w:rsid w:val="00390519"/>
    <w:rsid w:val="003E033A"/>
    <w:rsid w:val="00461538"/>
    <w:rsid w:val="00471528"/>
    <w:rsid w:val="00475652"/>
    <w:rsid w:val="004B547A"/>
    <w:rsid w:val="004F46AE"/>
    <w:rsid w:val="00523E75"/>
    <w:rsid w:val="00535D5F"/>
    <w:rsid w:val="00551A73"/>
    <w:rsid w:val="0067372F"/>
    <w:rsid w:val="007220E4"/>
    <w:rsid w:val="007C0B49"/>
    <w:rsid w:val="008418FF"/>
    <w:rsid w:val="008A136E"/>
    <w:rsid w:val="00A8032D"/>
    <w:rsid w:val="00AE2BF8"/>
    <w:rsid w:val="00BA773C"/>
    <w:rsid w:val="00C82A09"/>
    <w:rsid w:val="00C90E16"/>
    <w:rsid w:val="00C9787E"/>
    <w:rsid w:val="00CF624F"/>
    <w:rsid w:val="00D2428F"/>
    <w:rsid w:val="00D50D32"/>
    <w:rsid w:val="00DB5238"/>
    <w:rsid w:val="00DC6BDD"/>
    <w:rsid w:val="00DF56BB"/>
    <w:rsid w:val="00E260DA"/>
    <w:rsid w:val="00E40209"/>
    <w:rsid w:val="00E73691"/>
    <w:rsid w:val="00F909C3"/>
    <w:rsid w:val="6F4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Times New Roman" w:asciiTheme="minorHAnsi" w:hAnsiTheme="minorHAnsi" w:cstheme="minorBidi"/>
      <w:kern w:val="2"/>
      <w:sz w:val="20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6"/>
    <w:autoRedefine/>
    <w:unhideWhenUsed/>
    <w:qFormat/>
    <w:uiPriority w:val="9"/>
    <w:pPr>
      <w:keepNext/>
      <w:keepLines/>
      <w:adjustRightInd w:val="0"/>
      <w:snapToGrid w:val="0"/>
      <w:spacing w:line="360" w:lineRule="auto"/>
      <w:ind w:firstLine="480" w:firstLineChars="200"/>
      <w:outlineLvl w:val="3"/>
    </w:pPr>
    <w:rPr>
      <w:rFonts w:asciiTheme="majorHAnsi" w:hAnsiTheme="majorHAnsi" w:cstheme="majorBidi"/>
      <w:bCs/>
      <w:sz w:val="24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4 字符"/>
    <w:basedOn w:val="5"/>
    <w:link w:val="3"/>
    <w:uiPriority w:val="9"/>
    <w:rPr>
      <w:rFonts w:eastAsia="Times New Roman" w:asciiTheme="majorHAnsi" w:hAnsiTheme="majorHAnsi" w:cstheme="majorBidi"/>
      <w:bCs/>
      <w:sz w:val="24"/>
      <w:szCs w:val="28"/>
    </w:rPr>
  </w:style>
  <w:style w:type="character" w:customStyle="1" w:styleId="7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658</Characters>
  <Lines>5</Lines>
  <Paragraphs>1</Paragraphs>
  <TotalTime>36</TotalTime>
  <ScaleCrop>false</ScaleCrop>
  <LinksUpToDate>false</LinksUpToDate>
  <CharactersWithSpaces>772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2024-01-10T07:56:00Z</dcterms:created>
  <dc:creator>扬 杨</dc:creator>
  <cp:lastModifiedBy>林泽</cp:lastModifiedBy>
  <dcterms:modified xsi:type="dcterms:W3CDTF">2024-01-15T02:51:02Z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AE9DF823AB8F4C8B96635EA182964219_13</vt:lpwstr>
  </property>
</Properties>
</file>